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A1F5" w14:textId="53227B64" w:rsidR="008C0C25" w:rsidRDefault="008C0C25">
      <w:pPr>
        <w:pStyle w:val="BodyText"/>
        <w:rPr>
          <w:rFonts w:ascii="Times New Roman"/>
          <w:sz w:val="28"/>
        </w:rPr>
      </w:pPr>
    </w:p>
    <w:p w14:paraId="0694095A" w14:textId="33376D02" w:rsidR="008C0C25" w:rsidRDefault="008530C3">
      <w:pPr>
        <w:pStyle w:val="BodyText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5CB9273B" wp14:editId="54434192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1242060" cy="877570"/>
            <wp:effectExtent l="0" t="0" r="0" b="0"/>
            <wp:wrapNone/>
            <wp:docPr id="12" name="Picture 12" descr="Cr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Cres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5CB9273B" wp14:editId="7FE31902">
            <wp:simplePos x="0" y="0"/>
            <wp:positionH relativeFrom="column">
              <wp:posOffset>8770620</wp:posOffset>
            </wp:positionH>
            <wp:positionV relativeFrom="paragraph">
              <wp:posOffset>6350</wp:posOffset>
            </wp:positionV>
            <wp:extent cx="1242060" cy="877570"/>
            <wp:effectExtent l="0" t="0" r="0" b="0"/>
            <wp:wrapNone/>
            <wp:docPr id="11" name="Picture 11" descr="Cr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Cres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770E6" w14:textId="1AC6013C" w:rsidR="008C0C25" w:rsidRDefault="008C0C25" w:rsidP="008530C3">
      <w:pPr>
        <w:pStyle w:val="BodyText"/>
        <w:spacing w:before="41"/>
        <w:jc w:val="center"/>
        <w:rPr>
          <w:rFonts w:ascii="Times New Roman"/>
          <w:sz w:val="28"/>
        </w:rPr>
      </w:pPr>
    </w:p>
    <w:p w14:paraId="01F31208" w14:textId="464364ED" w:rsidR="008C0C25" w:rsidRDefault="00FA2FAE" w:rsidP="008530C3">
      <w:pPr>
        <w:pStyle w:val="Title"/>
        <w:jc w:val="center"/>
      </w:pPr>
      <w:r>
        <w:rPr>
          <w:color w:val="1F4E79"/>
        </w:rPr>
        <w:t>Early</w:t>
      </w:r>
      <w:r>
        <w:rPr>
          <w:color w:val="1F4E79"/>
          <w:spacing w:val="-17"/>
        </w:rPr>
        <w:t xml:space="preserve"> </w:t>
      </w:r>
      <w:r>
        <w:rPr>
          <w:color w:val="1F4E79"/>
        </w:rPr>
        <w:t>Years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Typical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Progression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Chart</w:t>
      </w:r>
    </w:p>
    <w:p w14:paraId="650774BA" w14:textId="209527AB" w:rsidR="008C0C25" w:rsidRDefault="008C0C25">
      <w:pPr>
        <w:pStyle w:val="BodyText"/>
        <w:rPr>
          <w:rFonts w:ascii="Arial"/>
          <w:b/>
          <w:sz w:val="28"/>
        </w:rPr>
      </w:pPr>
    </w:p>
    <w:p w14:paraId="6A15E9C6" w14:textId="77777777" w:rsidR="008C0C25" w:rsidRDefault="008C0C25">
      <w:pPr>
        <w:pStyle w:val="BodyText"/>
        <w:spacing w:before="47"/>
        <w:rPr>
          <w:rFonts w:ascii="Arial"/>
          <w:b/>
          <w:sz w:val="28"/>
        </w:rPr>
      </w:pPr>
    </w:p>
    <w:p w14:paraId="65B6387B" w14:textId="77777777" w:rsidR="008C0C25" w:rsidRDefault="00FA2FAE">
      <w:pPr>
        <w:pStyle w:val="Title"/>
      </w:pPr>
      <w:r>
        <w:rPr>
          <w:color w:val="1F4E79"/>
        </w:rPr>
        <w:t>Cardinality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4"/>
        </w:rPr>
        <w:t xml:space="preserve"> </w:t>
      </w:r>
      <w:r>
        <w:rPr>
          <w:color w:val="1F4E79"/>
          <w:spacing w:val="-2"/>
        </w:rPr>
        <w:t>Counting</w:t>
      </w:r>
    </w:p>
    <w:p w14:paraId="1AA1A193" w14:textId="77777777" w:rsidR="008C0C25" w:rsidRDefault="00FA2FAE">
      <w:pPr>
        <w:pStyle w:val="BodyText"/>
        <w:spacing w:before="231" w:line="276" w:lineRule="auto"/>
        <w:ind w:left="220"/>
      </w:pPr>
      <w:r>
        <w:rPr>
          <w:color w:val="333333"/>
        </w:rPr>
        <w:t xml:space="preserve">The cardinal value of a number refers to the quantity of things it represents, </w:t>
      </w:r>
      <w:proofErr w:type="gramStart"/>
      <w:r>
        <w:rPr>
          <w:color w:val="333333"/>
        </w:rPr>
        <w:t>e.g.</w:t>
      </w:r>
      <w:proofErr w:type="gramEnd"/>
      <w:r>
        <w:rPr>
          <w:color w:val="333333"/>
        </w:rPr>
        <w:t xml:space="preserve"> the numerosity, ‘</w:t>
      </w:r>
      <w:proofErr w:type="spellStart"/>
      <w:r>
        <w:rPr>
          <w:color w:val="333333"/>
        </w:rPr>
        <w:t>howmanyness</w:t>
      </w:r>
      <w:proofErr w:type="spellEnd"/>
      <w:r>
        <w:rPr>
          <w:color w:val="333333"/>
        </w:rPr>
        <w:t>’, or ‘</w:t>
      </w:r>
      <w:proofErr w:type="spellStart"/>
      <w:r>
        <w:rPr>
          <w:color w:val="333333"/>
        </w:rPr>
        <w:t>threeness</w:t>
      </w:r>
      <w:proofErr w:type="spellEnd"/>
      <w:r>
        <w:rPr>
          <w:color w:val="333333"/>
        </w:rPr>
        <w:t>’ of three.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When children understand the cardinality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 numbers,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know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mean 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knowing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how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many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things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refer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Counting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one way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 establishing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how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many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things 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group, because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last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number you say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tells you how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many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there are.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Children enjoy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learning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sequence of counting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numbers long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understand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cardinal values</w:t>
      </w:r>
      <w:r>
        <w:rPr>
          <w:color w:val="333333"/>
        </w:rPr>
        <w:t xml:space="preserve"> of the numbers. </w:t>
      </w:r>
      <w:proofErr w:type="spellStart"/>
      <w:r>
        <w:rPr>
          <w:color w:val="333333"/>
        </w:rPr>
        <w:t>Subitising</w:t>
      </w:r>
      <w:proofErr w:type="spellEnd"/>
      <w:r>
        <w:rPr>
          <w:color w:val="333333"/>
        </w:rPr>
        <w:t xml:space="preserve"> is another way of </w:t>
      </w:r>
      <w:proofErr w:type="spellStart"/>
      <w:r>
        <w:rPr>
          <w:color w:val="333333"/>
        </w:rPr>
        <w:t>recognising</w:t>
      </w:r>
      <w:proofErr w:type="spellEnd"/>
      <w:r>
        <w:rPr>
          <w:color w:val="333333"/>
        </w:rPr>
        <w:t xml:space="preserve"> how many there are, without counting.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5"/>
        <w:gridCol w:w="8052"/>
        <w:gridCol w:w="119"/>
      </w:tblGrid>
      <w:tr w:rsidR="008530C3" w14:paraId="266A0D6A" w14:textId="77777777" w:rsidTr="008530C3">
        <w:trPr>
          <w:trHeight w:val="226"/>
        </w:trPr>
        <w:tc>
          <w:tcPr>
            <w:tcW w:w="7345" w:type="dxa"/>
            <w:tcBorders>
              <w:top w:val="nil"/>
              <w:left w:val="nil"/>
            </w:tcBorders>
          </w:tcPr>
          <w:p w14:paraId="45C0448A" w14:textId="77777777" w:rsidR="008530C3" w:rsidRDefault="008530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71" w:type="dxa"/>
            <w:gridSpan w:val="2"/>
          </w:tcPr>
          <w:p w14:paraId="7C124E8D" w14:textId="77777777" w:rsidR="008530C3" w:rsidRDefault="008530C3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4E79"/>
                <w:sz w:val="20"/>
              </w:rPr>
              <w:t>Activities</w:t>
            </w:r>
            <w:r>
              <w:rPr>
                <w:rFonts w:ascii="Arial"/>
                <w:b/>
                <w:color w:val="1F4E79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z w:val="20"/>
              </w:rPr>
              <w:t>and</w:t>
            </w:r>
            <w:r>
              <w:rPr>
                <w:rFonts w:ascii="Arial"/>
                <w:b/>
                <w:color w:val="1F4E79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pacing w:val="-2"/>
                <w:sz w:val="20"/>
              </w:rPr>
              <w:t>opportunities</w:t>
            </w:r>
          </w:p>
        </w:tc>
      </w:tr>
      <w:tr w:rsidR="008530C3" w14:paraId="5D55EB46" w14:textId="77777777" w:rsidTr="008530C3">
        <w:trPr>
          <w:gridAfter w:val="1"/>
          <w:wAfter w:w="119" w:type="dxa"/>
          <w:trHeight w:val="345"/>
        </w:trPr>
        <w:tc>
          <w:tcPr>
            <w:tcW w:w="15397" w:type="dxa"/>
            <w:gridSpan w:val="2"/>
            <w:shd w:val="clear" w:color="auto" w:fill="1F4E79"/>
          </w:tcPr>
          <w:p w14:paraId="15591092" w14:textId="77777777" w:rsidR="008530C3" w:rsidRDefault="008530C3">
            <w:pPr>
              <w:pStyle w:val="TableParagraph"/>
              <w:spacing w:before="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Counting: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saying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number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words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sequence</w:t>
            </w:r>
          </w:p>
        </w:tc>
      </w:tr>
      <w:tr w:rsidR="008530C3" w14:paraId="30E817DE" w14:textId="77777777" w:rsidTr="008530C3">
        <w:trPr>
          <w:trHeight w:val="1801"/>
        </w:trPr>
        <w:tc>
          <w:tcPr>
            <w:tcW w:w="7345" w:type="dxa"/>
          </w:tcPr>
          <w:p w14:paraId="442FC7BA" w14:textId="77777777" w:rsidR="008530C3" w:rsidRDefault="008530C3">
            <w:pPr>
              <w:pStyle w:val="TableParagraph"/>
              <w:spacing w:before="81" w:line="276" w:lineRule="auto"/>
              <w:ind w:left="107" w:right="172"/>
              <w:rPr>
                <w:sz w:val="20"/>
              </w:rPr>
            </w:pPr>
            <w:r>
              <w:rPr>
                <w:color w:val="333333"/>
                <w:sz w:val="20"/>
              </w:rPr>
              <w:t>Children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need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know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number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names,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initially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five, then ten, and extending to larger numbers, including crossing boundaries 19/20 and 29/30.</w:t>
            </w:r>
          </w:p>
          <w:p w14:paraId="780E089A" w14:textId="77777777" w:rsidR="008530C3" w:rsidRDefault="008530C3">
            <w:pPr>
              <w:pStyle w:val="TableParagraph"/>
              <w:spacing w:before="77" w:line="276" w:lineRule="auto"/>
              <w:ind w:left="107" w:right="130"/>
              <w:rPr>
                <w:sz w:val="20"/>
              </w:rPr>
            </w:pPr>
            <w:r>
              <w:rPr>
                <w:color w:val="333333"/>
                <w:sz w:val="20"/>
              </w:rPr>
              <w:t>Counting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back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useful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skill,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but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young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children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will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find this harder because of the demand it places on the working memory.</w:t>
            </w:r>
          </w:p>
        </w:tc>
        <w:tc>
          <w:tcPr>
            <w:tcW w:w="8171" w:type="dxa"/>
            <w:gridSpan w:val="2"/>
          </w:tcPr>
          <w:p w14:paraId="4D6CFA93" w14:textId="77777777" w:rsidR="008530C3" w:rsidRDefault="008530C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79"/>
              <w:rPr>
                <w:rFonts w:ascii="Arial" w:hAnsi="Arial"/>
                <w:i/>
                <w:sz w:val="20"/>
              </w:rPr>
            </w:pPr>
            <w:r>
              <w:rPr>
                <w:color w:val="333333"/>
                <w:sz w:val="20"/>
              </w:rPr>
              <w:t>counting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backwards,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example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33333"/>
                <w:sz w:val="20"/>
              </w:rPr>
              <w:t>number</w:t>
            </w:r>
            <w:r>
              <w:rPr>
                <w:rFonts w:ascii="Arial" w:hAnsi="Arial"/>
                <w:i/>
                <w:color w:val="333333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333333"/>
                <w:spacing w:val="-2"/>
                <w:sz w:val="20"/>
              </w:rPr>
              <w:t>rhymes</w:t>
            </w:r>
          </w:p>
          <w:p w14:paraId="68D5B257" w14:textId="77777777" w:rsidR="008530C3" w:rsidRDefault="008530C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113"/>
              <w:rPr>
                <w:sz w:val="20"/>
              </w:rPr>
            </w:pPr>
            <w:r>
              <w:rPr>
                <w:color w:val="333333"/>
                <w:sz w:val="20"/>
              </w:rPr>
              <w:t>starting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from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different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numbers.</w:t>
            </w:r>
          </w:p>
        </w:tc>
      </w:tr>
      <w:tr w:rsidR="008530C3" w14:paraId="4C90E772" w14:textId="77777777" w:rsidTr="008530C3">
        <w:trPr>
          <w:gridAfter w:val="1"/>
          <w:wAfter w:w="119" w:type="dxa"/>
          <w:trHeight w:val="380"/>
        </w:trPr>
        <w:tc>
          <w:tcPr>
            <w:tcW w:w="15397" w:type="dxa"/>
            <w:gridSpan w:val="2"/>
            <w:shd w:val="clear" w:color="auto" w:fill="1F4E79"/>
          </w:tcPr>
          <w:p w14:paraId="71C56872" w14:textId="77777777" w:rsidR="008530C3" w:rsidRDefault="008530C3">
            <w:pPr>
              <w:pStyle w:val="TableParagraph"/>
              <w:spacing w:before="6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Counting: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tagging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each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object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with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one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number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word</w:t>
            </w:r>
          </w:p>
        </w:tc>
      </w:tr>
      <w:tr w:rsidR="008530C3" w14:paraId="42968BB4" w14:textId="77777777" w:rsidTr="008530C3">
        <w:trPr>
          <w:trHeight w:val="1920"/>
        </w:trPr>
        <w:tc>
          <w:tcPr>
            <w:tcW w:w="7345" w:type="dxa"/>
          </w:tcPr>
          <w:p w14:paraId="6E0BE869" w14:textId="77777777" w:rsidR="008530C3" w:rsidRDefault="008530C3">
            <w:pPr>
              <w:pStyle w:val="TableParagraph"/>
              <w:spacing w:before="81" w:line="276" w:lineRule="auto"/>
              <w:ind w:left="107" w:right="130"/>
              <w:rPr>
                <w:sz w:val="20"/>
              </w:rPr>
            </w:pPr>
            <w:r>
              <w:rPr>
                <w:color w:val="333333"/>
                <w:sz w:val="20"/>
              </w:rPr>
              <w:t>Children need lots of opportunities to count things in irregular arrangements. For example, how many play people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sandpit?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How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many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cars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have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in the garage? These opportunities can also include counting things that cannot be seen, </w:t>
            </w:r>
            <w:proofErr w:type="gramStart"/>
            <w:r>
              <w:rPr>
                <w:color w:val="333333"/>
                <w:sz w:val="20"/>
              </w:rPr>
              <w:t>touched</w:t>
            </w:r>
            <w:proofErr w:type="gramEnd"/>
            <w:r>
              <w:rPr>
                <w:color w:val="333333"/>
                <w:sz w:val="20"/>
              </w:rPr>
              <w:t xml:space="preserve"> or moved.</w:t>
            </w:r>
          </w:p>
        </w:tc>
        <w:tc>
          <w:tcPr>
            <w:tcW w:w="8171" w:type="dxa"/>
            <w:gridSpan w:val="2"/>
          </w:tcPr>
          <w:p w14:paraId="59E008D7" w14:textId="77777777" w:rsidR="008530C3" w:rsidRDefault="008530C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79" w:line="271" w:lineRule="auto"/>
              <w:ind w:right="212"/>
              <w:rPr>
                <w:sz w:val="20"/>
              </w:rPr>
            </w:pPr>
            <w:r>
              <w:rPr>
                <w:color w:val="333333"/>
                <w:sz w:val="20"/>
              </w:rPr>
              <w:t>counting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things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different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sizes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helps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children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 focus on the numerosity of the count</w:t>
            </w:r>
          </w:p>
          <w:p w14:paraId="02C01453" w14:textId="77777777" w:rsidR="008530C3" w:rsidRDefault="008530C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87" w:line="268" w:lineRule="auto"/>
              <w:ind w:right="582"/>
              <w:rPr>
                <w:sz w:val="20"/>
              </w:rPr>
            </w:pPr>
            <w:r>
              <w:rPr>
                <w:color w:val="333333"/>
                <w:sz w:val="20"/>
              </w:rPr>
              <w:t>counting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things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can’t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seen,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such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sounds, actions, words</w:t>
            </w:r>
          </w:p>
          <w:p w14:paraId="1DD85D11" w14:textId="77777777" w:rsidR="008530C3" w:rsidRDefault="008530C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90" w:line="271" w:lineRule="auto"/>
              <w:ind w:right="241"/>
              <w:rPr>
                <w:sz w:val="20"/>
              </w:rPr>
            </w:pPr>
            <w:r>
              <w:rPr>
                <w:color w:val="333333"/>
                <w:sz w:val="20"/>
              </w:rPr>
              <w:t>counting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things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cannot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moved,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such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pictures on a screen, birds at the bird table, faces on a shape.</w:t>
            </w:r>
          </w:p>
        </w:tc>
      </w:tr>
      <w:tr w:rsidR="008530C3" w14:paraId="35416779" w14:textId="77777777" w:rsidTr="008530C3">
        <w:trPr>
          <w:gridAfter w:val="1"/>
          <w:wAfter w:w="119" w:type="dxa"/>
          <w:trHeight w:val="378"/>
        </w:trPr>
        <w:tc>
          <w:tcPr>
            <w:tcW w:w="15397" w:type="dxa"/>
            <w:gridSpan w:val="2"/>
            <w:shd w:val="clear" w:color="auto" w:fill="1F4E79"/>
          </w:tcPr>
          <w:p w14:paraId="4C74F79B" w14:textId="77777777" w:rsidR="008530C3" w:rsidRDefault="008530C3">
            <w:pPr>
              <w:pStyle w:val="TableParagraph"/>
              <w:spacing w:before="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Counting: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knowing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last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number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counted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gives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total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so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far</w:t>
            </w:r>
          </w:p>
        </w:tc>
      </w:tr>
      <w:tr w:rsidR="008530C3" w14:paraId="6777DCD6" w14:textId="77777777" w:rsidTr="008530C3">
        <w:trPr>
          <w:trHeight w:val="1202"/>
        </w:trPr>
        <w:tc>
          <w:tcPr>
            <w:tcW w:w="7345" w:type="dxa"/>
          </w:tcPr>
          <w:p w14:paraId="292B5ABC" w14:textId="77777777" w:rsidR="008530C3" w:rsidRDefault="008530C3">
            <w:pPr>
              <w:pStyle w:val="TableParagraph"/>
              <w:spacing w:before="81" w:line="276" w:lineRule="auto"/>
              <w:ind w:left="107" w:right="130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Children need the opportunity to count out or ‘give’ </w:t>
            </w:r>
            <w:proofErr w:type="gramStart"/>
            <w:r>
              <w:rPr>
                <w:color w:val="333333"/>
                <w:sz w:val="20"/>
              </w:rPr>
              <w:t>a number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proofErr w:type="gramEnd"/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things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from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larger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group,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just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count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number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 there.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support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them in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focusing on the ‘stopping number’ which gives the cardinal value.</w:t>
            </w:r>
          </w:p>
        </w:tc>
        <w:tc>
          <w:tcPr>
            <w:tcW w:w="8171" w:type="dxa"/>
            <w:gridSpan w:val="2"/>
          </w:tcPr>
          <w:p w14:paraId="7F44A699" w14:textId="77777777" w:rsidR="008530C3" w:rsidRDefault="008530C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79"/>
              <w:rPr>
                <w:sz w:val="20"/>
              </w:rPr>
            </w:pPr>
            <w:r>
              <w:rPr>
                <w:color w:val="333333"/>
                <w:sz w:val="20"/>
              </w:rPr>
              <w:t>playing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dice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games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collect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number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proofErr w:type="gramEnd"/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things</w:t>
            </w:r>
          </w:p>
          <w:p w14:paraId="07B846A7" w14:textId="77777777" w:rsidR="008530C3" w:rsidRDefault="008530C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15"/>
              <w:rPr>
                <w:sz w:val="20"/>
              </w:rPr>
            </w:pPr>
            <w:r>
              <w:rPr>
                <w:color w:val="333333"/>
                <w:sz w:val="20"/>
              </w:rPr>
              <w:t>playing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track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games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counting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along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track.</w:t>
            </w:r>
          </w:p>
        </w:tc>
      </w:tr>
    </w:tbl>
    <w:p w14:paraId="7C5FDBEC" w14:textId="77777777" w:rsidR="008C0C25" w:rsidRDefault="008C0C25">
      <w:pPr>
        <w:rPr>
          <w:rFonts w:ascii="Times New Roman"/>
          <w:sz w:val="20"/>
        </w:rPr>
        <w:sectPr w:rsidR="008C0C25">
          <w:footerReference w:type="default" r:id="rId8"/>
          <w:type w:val="continuous"/>
          <w:pgSz w:w="16840" w:h="11910" w:orient="landscape"/>
          <w:pgMar w:top="80" w:right="540" w:bottom="920" w:left="500" w:header="0" w:footer="730" w:gutter="0"/>
          <w:pgNumType w:start="1"/>
          <w:cols w:space="720"/>
        </w:sectPr>
      </w:pPr>
    </w:p>
    <w:p w14:paraId="0484F94E" w14:textId="77777777" w:rsidR="008C0C25" w:rsidRDefault="008C0C25">
      <w:pPr>
        <w:pStyle w:val="BodyText"/>
        <w:spacing w:before="11"/>
        <w:rPr>
          <w:sz w:val="2"/>
        </w:rPr>
      </w:pPr>
    </w:p>
    <w:tbl>
      <w:tblPr>
        <w:tblW w:w="158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7"/>
        <w:gridCol w:w="8207"/>
        <w:gridCol w:w="122"/>
      </w:tblGrid>
      <w:tr w:rsidR="008530C3" w14:paraId="27DEDE43" w14:textId="77777777" w:rsidTr="008530C3">
        <w:trPr>
          <w:trHeight w:val="244"/>
        </w:trPr>
        <w:tc>
          <w:tcPr>
            <w:tcW w:w="7487" w:type="dxa"/>
            <w:tcBorders>
              <w:top w:val="nil"/>
              <w:left w:val="nil"/>
            </w:tcBorders>
          </w:tcPr>
          <w:p w14:paraId="7C5CCF84" w14:textId="77777777" w:rsidR="008530C3" w:rsidRDefault="008530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29" w:type="dxa"/>
            <w:gridSpan w:val="2"/>
          </w:tcPr>
          <w:p w14:paraId="0F920546" w14:textId="77777777" w:rsidR="008530C3" w:rsidRDefault="008530C3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4E79"/>
                <w:sz w:val="20"/>
              </w:rPr>
              <w:t>Activities</w:t>
            </w:r>
            <w:r>
              <w:rPr>
                <w:rFonts w:ascii="Arial"/>
                <w:b/>
                <w:color w:val="1F4E79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z w:val="20"/>
              </w:rPr>
              <w:t>and</w:t>
            </w:r>
            <w:r>
              <w:rPr>
                <w:rFonts w:ascii="Arial"/>
                <w:b/>
                <w:color w:val="1F4E79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pacing w:val="-2"/>
                <w:sz w:val="20"/>
              </w:rPr>
              <w:t>opportunities</w:t>
            </w:r>
          </w:p>
        </w:tc>
      </w:tr>
      <w:tr w:rsidR="008530C3" w14:paraId="50FF6551" w14:textId="77777777" w:rsidTr="008530C3">
        <w:trPr>
          <w:gridAfter w:val="1"/>
          <w:wAfter w:w="122" w:type="dxa"/>
          <w:trHeight w:val="244"/>
        </w:trPr>
        <w:tc>
          <w:tcPr>
            <w:tcW w:w="15694" w:type="dxa"/>
            <w:gridSpan w:val="2"/>
            <w:shd w:val="clear" w:color="auto" w:fill="1F4E79"/>
          </w:tcPr>
          <w:p w14:paraId="22038976" w14:textId="77777777" w:rsidR="008530C3" w:rsidRDefault="008530C3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FFFFFF"/>
                <w:sz w:val="20"/>
              </w:rPr>
              <w:t>Subitising</w:t>
            </w:r>
            <w:proofErr w:type="spellEnd"/>
            <w:r>
              <w:rPr>
                <w:rFonts w:ascii="Arial"/>
                <w:b/>
                <w:color w:val="FFFFFF"/>
                <w:sz w:val="20"/>
              </w:rPr>
              <w:t>: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20"/>
              </w:rPr>
              <w:t>recognising</w:t>
            </w:r>
            <w:proofErr w:type="spellEnd"/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small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quantities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without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needing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count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them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all</w:t>
            </w:r>
          </w:p>
        </w:tc>
      </w:tr>
      <w:tr w:rsidR="008530C3" w14:paraId="7F4DB791" w14:textId="77777777" w:rsidTr="008530C3">
        <w:trPr>
          <w:trHeight w:val="2422"/>
        </w:trPr>
        <w:tc>
          <w:tcPr>
            <w:tcW w:w="7487" w:type="dxa"/>
          </w:tcPr>
          <w:p w14:paraId="70DEA3EC" w14:textId="77777777" w:rsidR="008530C3" w:rsidRDefault="008530C3">
            <w:pPr>
              <w:pStyle w:val="TableParagraph"/>
              <w:spacing w:before="81" w:line="276" w:lineRule="auto"/>
              <w:ind w:left="107" w:right="130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Subitising</w:t>
            </w:r>
            <w:proofErr w:type="spellEnd"/>
            <w:r>
              <w:rPr>
                <w:color w:val="333333"/>
                <w:sz w:val="20"/>
              </w:rPr>
              <w:t xml:space="preserve"> is </w:t>
            </w:r>
            <w:proofErr w:type="spellStart"/>
            <w:r>
              <w:rPr>
                <w:color w:val="333333"/>
                <w:sz w:val="20"/>
              </w:rPr>
              <w:t>recognising</w:t>
            </w:r>
            <w:proofErr w:type="spellEnd"/>
            <w:r>
              <w:rPr>
                <w:color w:val="333333"/>
                <w:sz w:val="20"/>
              </w:rPr>
              <w:t xml:space="preserve"> how many things are in a group without having to count them one by one. Children need opportunities to see regular arrangements of small quantities,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</w:rPr>
              <w:t>e.g.</w:t>
            </w:r>
            <w:proofErr w:type="gramEnd"/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dice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face,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structured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manipulatives,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etc., and be encouraged to say the quantity represented.</w:t>
            </w:r>
          </w:p>
          <w:p w14:paraId="28438A39" w14:textId="77777777" w:rsidR="008530C3" w:rsidRDefault="008530C3">
            <w:pPr>
              <w:pStyle w:val="TableParagraph"/>
              <w:spacing w:line="276" w:lineRule="auto"/>
              <w:ind w:left="107" w:right="172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Children also need opportunities to </w:t>
            </w:r>
            <w:proofErr w:type="spellStart"/>
            <w:r>
              <w:rPr>
                <w:color w:val="333333"/>
                <w:sz w:val="20"/>
              </w:rPr>
              <w:t>recognise</w:t>
            </w:r>
            <w:proofErr w:type="spellEnd"/>
            <w:r>
              <w:rPr>
                <w:color w:val="333333"/>
                <w:sz w:val="20"/>
              </w:rPr>
              <w:t xml:space="preserve"> small amounts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(up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five)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when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‘regular’ arrangement, </w:t>
            </w:r>
            <w:proofErr w:type="gramStart"/>
            <w:r>
              <w:rPr>
                <w:color w:val="333333"/>
                <w:sz w:val="20"/>
              </w:rPr>
              <w:t>e.g.</w:t>
            </w:r>
            <w:proofErr w:type="gramEnd"/>
            <w:r>
              <w:rPr>
                <w:color w:val="333333"/>
                <w:sz w:val="20"/>
              </w:rPr>
              <w:t xml:space="preserve"> small handfuls of objects.</w:t>
            </w:r>
          </w:p>
        </w:tc>
        <w:tc>
          <w:tcPr>
            <w:tcW w:w="8329" w:type="dxa"/>
            <w:gridSpan w:val="2"/>
          </w:tcPr>
          <w:p w14:paraId="421A7F5A" w14:textId="77777777" w:rsidR="008530C3" w:rsidRDefault="008530C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79" w:line="271" w:lineRule="auto"/>
              <w:ind w:right="304"/>
              <w:rPr>
                <w:sz w:val="20"/>
              </w:rPr>
            </w:pPr>
            <w:r>
              <w:rPr>
                <w:color w:val="333333"/>
                <w:sz w:val="20"/>
              </w:rPr>
              <w:t>using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cards,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dominoes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dice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game, including irregularly arranged dots (</w:t>
            </w:r>
            <w:proofErr w:type="gramStart"/>
            <w:r>
              <w:rPr>
                <w:color w:val="333333"/>
                <w:sz w:val="20"/>
              </w:rPr>
              <w:t>e.g.</w:t>
            </w:r>
            <w:proofErr w:type="gramEnd"/>
            <w:r>
              <w:rPr>
                <w:color w:val="333333"/>
                <w:sz w:val="20"/>
              </w:rPr>
              <w:t xml:space="preserve"> stuck on)</w:t>
            </w:r>
          </w:p>
          <w:p w14:paraId="0D9486F3" w14:textId="77777777" w:rsidR="008530C3" w:rsidRDefault="008530C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87" w:line="273" w:lineRule="auto"/>
              <w:ind w:right="125"/>
              <w:rPr>
                <w:sz w:val="20"/>
              </w:rPr>
            </w:pPr>
            <w:r>
              <w:rPr>
                <w:color w:val="333333"/>
                <w:sz w:val="20"/>
              </w:rPr>
              <w:t>playing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hidden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object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games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where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objects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revealed for 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few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seconds; for example, small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toys hidden under bowl – shuffle them, lift the bowl briefly and ask how many there were</w:t>
            </w:r>
          </w:p>
          <w:p w14:paraId="1609D74C" w14:textId="77777777" w:rsidR="008530C3" w:rsidRDefault="008530C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87"/>
              <w:rPr>
                <w:sz w:val="20"/>
              </w:rPr>
            </w:pPr>
            <w:r>
              <w:rPr>
                <w:color w:val="333333"/>
                <w:sz w:val="20"/>
              </w:rPr>
              <w:t>‘</w:t>
            </w:r>
            <w:proofErr w:type="gramStart"/>
            <w:r>
              <w:rPr>
                <w:color w:val="333333"/>
                <w:sz w:val="20"/>
              </w:rPr>
              <w:t>all</w:t>
            </w:r>
            <w:proofErr w:type="gramEnd"/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once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fingers’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show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four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fingers.</w:t>
            </w:r>
          </w:p>
        </w:tc>
      </w:tr>
      <w:tr w:rsidR="008530C3" w14:paraId="56A229CF" w14:textId="77777777" w:rsidTr="008530C3">
        <w:trPr>
          <w:gridAfter w:val="1"/>
          <w:wAfter w:w="122" w:type="dxa"/>
          <w:trHeight w:val="280"/>
        </w:trPr>
        <w:tc>
          <w:tcPr>
            <w:tcW w:w="15694" w:type="dxa"/>
            <w:gridSpan w:val="2"/>
            <w:shd w:val="clear" w:color="auto" w:fill="1F4E79"/>
          </w:tcPr>
          <w:p w14:paraId="1B7174E1" w14:textId="77777777" w:rsidR="008530C3" w:rsidRDefault="008530C3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Numeral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meanings</w:t>
            </w:r>
          </w:p>
        </w:tc>
      </w:tr>
      <w:tr w:rsidR="008530C3" w14:paraId="21EFA97C" w14:textId="77777777" w:rsidTr="008530C3">
        <w:trPr>
          <w:trHeight w:val="2455"/>
        </w:trPr>
        <w:tc>
          <w:tcPr>
            <w:tcW w:w="7487" w:type="dxa"/>
          </w:tcPr>
          <w:p w14:paraId="262AD98C" w14:textId="77777777" w:rsidR="008530C3" w:rsidRDefault="008530C3">
            <w:pPr>
              <w:pStyle w:val="TableParagraph"/>
              <w:spacing w:before="81" w:line="276" w:lineRule="auto"/>
              <w:ind w:left="107" w:right="172"/>
              <w:rPr>
                <w:sz w:val="20"/>
              </w:rPr>
            </w:pPr>
            <w:r>
              <w:rPr>
                <w:color w:val="333333"/>
                <w:sz w:val="20"/>
              </w:rPr>
              <w:t>Children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need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have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opportunity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match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number symbol with </w:t>
            </w:r>
            <w:proofErr w:type="gramStart"/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number of</w:t>
            </w:r>
            <w:proofErr w:type="gramEnd"/>
            <w:r>
              <w:rPr>
                <w:color w:val="333333"/>
                <w:sz w:val="20"/>
              </w:rPr>
              <w:t xml:space="preserve"> things.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Look for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opportunities to have a range of number symbols available, </w:t>
            </w:r>
            <w:proofErr w:type="gramStart"/>
            <w:r>
              <w:rPr>
                <w:color w:val="333333"/>
                <w:sz w:val="20"/>
              </w:rPr>
              <w:t>e.g.</w:t>
            </w:r>
            <w:proofErr w:type="gramEnd"/>
            <w:r>
              <w:rPr>
                <w:color w:val="333333"/>
                <w:sz w:val="20"/>
              </w:rPr>
              <w:t xml:space="preserve"> wooden numerals, calculators, handwritten (include different examples of a number, e.g. </w:t>
            </w:r>
            <w:r>
              <w:rPr>
                <w:noProof/>
                <w:color w:val="333333"/>
                <w:spacing w:val="15"/>
                <w:sz w:val="20"/>
              </w:rPr>
              <w:drawing>
                <wp:inline distT="0" distB="0" distL="0" distR="0" wp14:anchorId="12C2A756" wp14:editId="509A48C3">
                  <wp:extent cx="76200" cy="95885"/>
                  <wp:effectExtent l="0" t="0" r="0" b="0"/>
                  <wp:docPr id="5" name="Image 5" descr="\textup{\textsl{4}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\textup{\textsl{4}}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9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0"/>
              </w:rPr>
              <w:t xml:space="preserve">, </w:t>
            </w:r>
            <w:r>
              <w:rPr>
                <w:noProof/>
                <w:color w:val="333333"/>
                <w:spacing w:val="-1"/>
                <w:sz w:val="20"/>
              </w:rPr>
              <w:drawing>
                <wp:inline distT="0" distB="0" distL="0" distR="0" wp14:anchorId="49E6355C" wp14:editId="1F99E011">
                  <wp:extent cx="76200" cy="103504"/>
                  <wp:effectExtent l="0" t="0" r="0" b="0"/>
                  <wp:docPr id="6" name="Image 6" descr="\texttt{4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\texttt{4}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0"/>
              </w:rPr>
              <w:t xml:space="preserve">, </w:t>
            </w:r>
            <w:r>
              <w:rPr>
                <w:noProof/>
                <w:color w:val="333333"/>
                <w:spacing w:val="1"/>
                <w:sz w:val="20"/>
              </w:rPr>
              <w:drawing>
                <wp:inline distT="0" distB="0" distL="0" distR="0" wp14:anchorId="6D35B740" wp14:editId="40C4129A">
                  <wp:extent cx="103505" cy="123189"/>
                  <wp:effectExtent l="0" t="0" r="0" b="0"/>
                  <wp:docPr id="7" name="Image 7" descr="\textup{\mathrm{4}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\textup{\mathrm{4}}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0"/>
              </w:rPr>
              <w:t>).</w:t>
            </w:r>
          </w:p>
        </w:tc>
        <w:tc>
          <w:tcPr>
            <w:tcW w:w="8329" w:type="dxa"/>
            <w:gridSpan w:val="2"/>
          </w:tcPr>
          <w:p w14:paraId="54E89731" w14:textId="77777777" w:rsidR="008530C3" w:rsidRDefault="008530C3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79" w:line="271" w:lineRule="auto"/>
              <w:ind w:right="361"/>
              <w:rPr>
                <w:sz w:val="20"/>
              </w:rPr>
            </w:pPr>
            <w:r>
              <w:rPr>
                <w:color w:val="333333"/>
                <w:sz w:val="20"/>
              </w:rPr>
              <w:t>using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numeral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dice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games;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matching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numerals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 varied groups of things</w:t>
            </w:r>
          </w:p>
          <w:p w14:paraId="79FD09A4" w14:textId="77777777" w:rsidR="008530C3" w:rsidRDefault="008530C3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87" w:line="271" w:lineRule="auto"/>
              <w:ind w:right="440"/>
              <w:rPr>
                <w:sz w:val="20"/>
              </w:rPr>
            </w:pPr>
            <w:r>
              <w:rPr>
                <w:color w:val="333333"/>
                <w:sz w:val="20"/>
              </w:rPr>
              <w:t>using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‘tidy-up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labels’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containers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checking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 nothing is missing</w:t>
            </w:r>
          </w:p>
          <w:p w14:paraId="7B67C66B" w14:textId="77777777" w:rsidR="008530C3" w:rsidRDefault="008530C3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85"/>
              <w:rPr>
                <w:sz w:val="20"/>
              </w:rPr>
            </w:pPr>
            <w:r>
              <w:rPr>
                <w:color w:val="333333"/>
                <w:sz w:val="20"/>
              </w:rPr>
              <w:t>reading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number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books</w:t>
            </w:r>
          </w:p>
          <w:p w14:paraId="57340229" w14:textId="77777777" w:rsidR="008530C3" w:rsidRDefault="008530C3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13" w:line="271" w:lineRule="auto"/>
              <w:ind w:right="649"/>
              <w:rPr>
                <w:sz w:val="20"/>
              </w:rPr>
            </w:pPr>
            <w:r>
              <w:rPr>
                <w:color w:val="333333"/>
                <w:sz w:val="20"/>
              </w:rPr>
              <w:t>putting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right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number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snacks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number of children shown on a card.</w:t>
            </w:r>
          </w:p>
        </w:tc>
      </w:tr>
      <w:tr w:rsidR="008530C3" w14:paraId="7922880C" w14:textId="77777777" w:rsidTr="008530C3">
        <w:trPr>
          <w:gridAfter w:val="1"/>
          <w:wAfter w:w="122" w:type="dxa"/>
          <w:trHeight w:val="282"/>
        </w:trPr>
        <w:tc>
          <w:tcPr>
            <w:tcW w:w="15694" w:type="dxa"/>
            <w:gridSpan w:val="2"/>
            <w:shd w:val="clear" w:color="auto" w:fill="1F4E79"/>
          </w:tcPr>
          <w:p w14:paraId="11FAEAD3" w14:textId="77777777" w:rsidR="008530C3" w:rsidRDefault="008530C3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Conservation: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knowing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that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number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does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not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if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things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rearranged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</w:t>
            </w:r>
            <w:proofErr w:type="gramStart"/>
            <w:r>
              <w:rPr>
                <w:rFonts w:ascii="Arial"/>
                <w:b/>
                <w:color w:val="FFFFFF"/>
                <w:sz w:val="20"/>
              </w:rPr>
              <w:t>as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long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as</w:t>
            </w:r>
            <w:proofErr w:type="gramEnd"/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none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have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been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added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taken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away)</w:t>
            </w:r>
          </w:p>
        </w:tc>
      </w:tr>
      <w:tr w:rsidR="008530C3" w14:paraId="290FD1B9" w14:textId="77777777" w:rsidTr="008530C3">
        <w:trPr>
          <w:trHeight w:val="2636"/>
        </w:trPr>
        <w:tc>
          <w:tcPr>
            <w:tcW w:w="7487" w:type="dxa"/>
          </w:tcPr>
          <w:p w14:paraId="3CCA273A" w14:textId="77777777" w:rsidR="008530C3" w:rsidRDefault="008530C3">
            <w:pPr>
              <w:pStyle w:val="TableParagraph"/>
              <w:spacing w:before="81" w:line="276" w:lineRule="auto"/>
              <w:ind w:left="107" w:right="172"/>
              <w:rPr>
                <w:sz w:val="20"/>
              </w:rPr>
            </w:pPr>
            <w:r>
              <w:rPr>
                <w:color w:val="333333"/>
                <w:sz w:val="20"/>
              </w:rPr>
              <w:t>Children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need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opportunity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recognise</w:t>
            </w:r>
            <w:proofErr w:type="spellEnd"/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amounts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that have been rearranged and to </w:t>
            </w:r>
            <w:proofErr w:type="spellStart"/>
            <w:r>
              <w:rPr>
                <w:color w:val="333333"/>
                <w:sz w:val="20"/>
              </w:rPr>
              <w:t>generalise</w:t>
            </w:r>
            <w:proofErr w:type="spellEnd"/>
            <w:r>
              <w:rPr>
                <w:color w:val="333333"/>
                <w:sz w:val="20"/>
              </w:rPr>
              <w:t xml:space="preserve"> that, if nothing has been added or taken away, then the amount is the </w:t>
            </w:r>
            <w:r>
              <w:rPr>
                <w:color w:val="333333"/>
                <w:spacing w:val="-4"/>
                <w:sz w:val="20"/>
              </w:rPr>
              <w:t>same.</w:t>
            </w:r>
          </w:p>
        </w:tc>
        <w:tc>
          <w:tcPr>
            <w:tcW w:w="8329" w:type="dxa"/>
            <w:gridSpan w:val="2"/>
          </w:tcPr>
          <w:p w14:paraId="324FA115" w14:textId="77777777" w:rsidR="008530C3" w:rsidRDefault="008530C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79" w:line="271" w:lineRule="auto"/>
              <w:ind w:right="194"/>
              <w:rPr>
                <w:sz w:val="20"/>
              </w:rPr>
            </w:pPr>
            <w:r>
              <w:rPr>
                <w:color w:val="333333"/>
                <w:sz w:val="20"/>
              </w:rPr>
              <w:t>correcting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puppet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say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there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more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 fewer objects now, as they have been moved around,</w:t>
            </w:r>
          </w:p>
          <w:p w14:paraId="33E36145" w14:textId="77777777" w:rsidR="008530C3" w:rsidRDefault="008530C3">
            <w:pPr>
              <w:pStyle w:val="TableParagraph"/>
              <w:spacing w:before="5"/>
              <w:rPr>
                <w:sz w:val="20"/>
              </w:rPr>
            </w:pPr>
            <w:proofErr w:type="gramStart"/>
            <w:r>
              <w:rPr>
                <w:color w:val="333333"/>
                <w:sz w:val="20"/>
              </w:rPr>
              <w:t>e.g.</w:t>
            </w:r>
            <w:proofErr w:type="gramEnd"/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spread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out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pushed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together</w:t>
            </w:r>
          </w:p>
          <w:p w14:paraId="35176836" w14:textId="77777777" w:rsidR="008530C3" w:rsidRDefault="008530C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16" w:line="273" w:lineRule="auto"/>
              <w:ind w:right="118"/>
              <w:rPr>
                <w:sz w:val="20"/>
              </w:rPr>
            </w:pPr>
            <w:r>
              <w:rPr>
                <w:color w:val="333333"/>
                <w:sz w:val="20"/>
              </w:rPr>
              <w:t>contexts such as sharing things out (grouping them in different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ways)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puppet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complaining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 not fair as they have less</w:t>
            </w:r>
          </w:p>
          <w:p w14:paraId="5E05B8C8" w14:textId="77777777" w:rsidR="008530C3" w:rsidRDefault="008530C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83" w:line="271" w:lineRule="auto"/>
              <w:ind w:right="192"/>
              <w:rPr>
                <w:sz w:val="20"/>
              </w:rPr>
            </w:pPr>
            <w:r>
              <w:rPr>
                <w:color w:val="333333"/>
                <w:sz w:val="20"/>
              </w:rPr>
              <w:t>encouraging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children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make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different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patterns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 a given number of things.</w:t>
            </w:r>
          </w:p>
        </w:tc>
      </w:tr>
    </w:tbl>
    <w:p w14:paraId="5EED710F" w14:textId="77777777" w:rsidR="008C0C25" w:rsidRDefault="008C0C25">
      <w:pPr>
        <w:rPr>
          <w:rFonts w:ascii="Times New Roman"/>
          <w:sz w:val="18"/>
        </w:rPr>
        <w:sectPr w:rsidR="008C0C25">
          <w:footerReference w:type="default" r:id="rId12"/>
          <w:pgSz w:w="16840" w:h="11910" w:orient="landscape"/>
          <w:pgMar w:top="1340" w:right="540" w:bottom="1380" w:left="500" w:header="0" w:footer="1190" w:gutter="0"/>
          <w:pgNumType w:start="2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9"/>
        <w:gridCol w:w="7782"/>
      </w:tblGrid>
      <w:tr w:rsidR="008C0C25" w14:paraId="3D1D87C0" w14:textId="77777777">
        <w:trPr>
          <w:trHeight w:val="3888"/>
        </w:trPr>
        <w:tc>
          <w:tcPr>
            <w:tcW w:w="7779" w:type="dxa"/>
          </w:tcPr>
          <w:p w14:paraId="561737E5" w14:textId="77777777" w:rsidR="008C0C25" w:rsidRDefault="00FA2FAE">
            <w:pPr>
              <w:pStyle w:val="TableParagraph"/>
              <w:spacing w:before="7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4E79"/>
                <w:sz w:val="20"/>
              </w:rPr>
              <w:lastRenderedPageBreak/>
              <w:t>Common</w:t>
            </w:r>
            <w:r>
              <w:rPr>
                <w:rFonts w:ascii="Arial"/>
                <w:b/>
                <w:color w:val="1F4E79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z w:val="20"/>
              </w:rPr>
              <w:t>errors</w:t>
            </w:r>
            <w:r>
              <w:rPr>
                <w:rFonts w:ascii="Arial"/>
                <w:b/>
                <w:color w:val="1F4E7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z w:val="20"/>
              </w:rPr>
              <w:t>in</w:t>
            </w:r>
            <w:r>
              <w:rPr>
                <w:rFonts w:ascii="Arial"/>
                <w:b/>
                <w:color w:val="1F4E79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z w:val="20"/>
              </w:rPr>
              <w:t>this</w:t>
            </w:r>
            <w:r>
              <w:rPr>
                <w:rFonts w:ascii="Arial"/>
                <w:b/>
                <w:color w:val="1F4E7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z w:val="20"/>
              </w:rPr>
              <w:t>area</w:t>
            </w:r>
            <w:r>
              <w:rPr>
                <w:rFonts w:ascii="Arial"/>
                <w:b/>
                <w:color w:val="1F4E79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z w:val="20"/>
              </w:rPr>
              <w:t>may</w:t>
            </w:r>
            <w:r>
              <w:rPr>
                <w:rFonts w:ascii="Arial"/>
                <w:b/>
                <w:color w:val="1F4E79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pacing w:val="-2"/>
                <w:sz w:val="20"/>
              </w:rPr>
              <w:t>include:</w:t>
            </w:r>
          </w:p>
          <w:p w14:paraId="53C8382A" w14:textId="77777777" w:rsidR="008C0C25" w:rsidRDefault="00FA2FA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83"/>
              <w:rPr>
                <w:sz w:val="20"/>
              </w:rPr>
            </w:pPr>
            <w:r>
              <w:rPr>
                <w:color w:val="333333"/>
                <w:sz w:val="20"/>
              </w:rPr>
              <w:t>missing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out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object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counting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object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twice</w:t>
            </w:r>
          </w:p>
          <w:p w14:paraId="431F7348" w14:textId="77777777" w:rsidR="008C0C25" w:rsidRDefault="00FA2FA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83" w:line="235" w:lineRule="auto"/>
              <w:ind w:right="188"/>
              <w:rPr>
                <w:sz w:val="20"/>
              </w:rPr>
            </w:pPr>
            <w:r>
              <w:rPr>
                <w:color w:val="333333"/>
                <w:sz w:val="20"/>
              </w:rPr>
              <w:t>when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asked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how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many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cars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group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four,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simply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recounting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‘1,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2,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3, 4,’ without concluding that ‘there are four cars in the group’</w:t>
            </w:r>
          </w:p>
          <w:p w14:paraId="28966AB3" w14:textId="77777777" w:rsidR="008C0C25" w:rsidRDefault="00FA2FA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82"/>
              <w:ind w:right="625"/>
              <w:rPr>
                <w:sz w:val="20"/>
              </w:rPr>
            </w:pPr>
            <w:r>
              <w:rPr>
                <w:color w:val="333333"/>
                <w:sz w:val="20"/>
              </w:rPr>
              <w:t>when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asked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‘get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five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oranges’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from 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tray,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child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just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grabs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some,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 carries on counting past five</w:t>
            </w:r>
          </w:p>
          <w:p w14:paraId="2D880AD4" w14:textId="77777777" w:rsidR="008C0C25" w:rsidRDefault="00FA2FA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84" w:line="235" w:lineRule="auto"/>
              <w:ind w:right="362"/>
              <w:rPr>
                <w:sz w:val="20"/>
              </w:rPr>
            </w:pPr>
            <w:r>
              <w:rPr>
                <w:color w:val="333333"/>
                <w:sz w:val="20"/>
              </w:rPr>
              <w:t>when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objects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group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rearranged,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child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(unnecessarily)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recounts them to find how many there are</w:t>
            </w:r>
          </w:p>
          <w:p w14:paraId="57142A86" w14:textId="77777777" w:rsidR="008C0C25" w:rsidRDefault="00FA2FA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82"/>
              <w:rPr>
                <w:sz w:val="20"/>
              </w:rPr>
            </w:pPr>
            <w:r>
              <w:rPr>
                <w:color w:val="333333"/>
                <w:sz w:val="20"/>
              </w:rPr>
              <w:t>difficulties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counting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back</w:t>
            </w:r>
          </w:p>
          <w:p w14:paraId="3BB049C5" w14:textId="77777777" w:rsidR="008C0C25" w:rsidRDefault="00FA2FA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80"/>
              <w:rPr>
                <w:sz w:val="20"/>
              </w:rPr>
            </w:pPr>
            <w:r>
              <w:rPr>
                <w:color w:val="333333"/>
                <w:sz w:val="20"/>
              </w:rPr>
              <w:t>confusion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over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‘teen’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numbers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they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hard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learn</w:t>
            </w:r>
          </w:p>
          <w:p w14:paraId="750AE467" w14:textId="77777777" w:rsidR="008C0C25" w:rsidRDefault="00FA2FA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83" w:line="235" w:lineRule="auto"/>
              <w:ind w:right="327"/>
              <w:rPr>
                <w:sz w:val="20"/>
              </w:rPr>
            </w:pPr>
            <w:r>
              <w:rPr>
                <w:color w:val="333333"/>
                <w:sz w:val="20"/>
              </w:rPr>
              <w:t>missing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number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like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15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(13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15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commonly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missed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out)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confusing ‘thirteen’ and ‘thirty’.</w:t>
            </w:r>
          </w:p>
        </w:tc>
        <w:tc>
          <w:tcPr>
            <w:tcW w:w="7782" w:type="dxa"/>
          </w:tcPr>
          <w:p w14:paraId="3DE93B74" w14:textId="77777777" w:rsidR="008C0C25" w:rsidRDefault="00FA2FAE">
            <w:pPr>
              <w:pStyle w:val="TableParagraph"/>
              <w:spacing w:before="79" w:line="326" w:lineRule="auto"/>
              <w:ind w:left="108" w:right="6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F4E79"/>
                <w:sz w:val="20"/>
              </w:rPr>
              <w:t>What</w:t>
            </w:r>
            <w:r>
              <w:rPr>
                <w:rFonts w:ascii="Arial"/>
                <w:b/>
                <w:color w:val="1F4E79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z w:val="20"/>
              </w:rPr>
              <w:t>to</w:t>
            </w:r>
            <w:r>
              <w:rPr>
                <w:rFonts w:ascii="Arial"/>
                <w:b/>
                <w:color w:val="1F4E79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z w:val="20"/>
              </w:rPr>
              <w:t>look</w:t>
            </w:r>
            <w:r>
              <w:rPr>
                <w:rFonts w:ascii="Arial"/>
                <w:b/>
                <w:color w:val="1F4E79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1F4E79"/>
                <w:sz w:val="20"/>
              </w:rPr>
              <w:t>for Can a child:</w:t>
            </w:r>
          </w:p>
          <w:p w14:paraId="379AAAAE" w14:textId="77777777" w:rsidR="008C0C25" w:rsidRDefault="00FA2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35" w:lineRule="auto"/>
              <w:ind w:right="747"/>
              <w:rPr>
                <w:sz w:val="20"/>
              </w:rPr>
            </w:pPr>
            <w:r>
              <w:rPr>
                <w:color w:val="333333"/>
                <w:sz w:val="20"/>
              </w:rPr>
              <w:t>consistently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recite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correct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sequence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numbers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cross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decade </w:t>
            </w:r>
            <w:r>
              <w:rPr>
                <w:color w:val="333333"/>
                <w:spacing w:val="-2"/>
                <w:sz w:val="20"/>
              </w:rPr>
              <w:t>boundaries?</w:t>
            </w:r>
          </w:p>
          <w:p w14:paraId="4392B15F" w14:textId="77777777" w:rsidR="008C0C25" w:rsidRDefault="00FA2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85"/>
              <w:rPr>
                <w:sz w:val="20"/>
              </w:rPr>
            </w:pPr>
            <w:r>
              <w:rPr>
                <w:color w:val="333333"/>
                <w:sz w:val="20"/>
              </w:rPr>
              <w:t>collect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nine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from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large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pile,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</w:rPr>
              <w:t>e.g.</w:t>
            </w:r>
            <w:proofErr w:type="gramEnd"/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nine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pencils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from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pot?</w:t>
            </w:r>
          </w:p>
          <w:p w14:paraId="6DAB7362" w14:textId="77777777" w:rsidR="008C0C25" w:rsidRDefault="00FA2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76"/>
              <w:ind w:right="294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subitise</w:t>
            </w:r>
            <w:proofErr w:type="spellEnd"/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(instantly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recognise</w:t>
            </w:r>
            <w:proofErr w:type="spellEnd"/>
            <w:r>
              <w:rPr>
                <w:color w:val="333333"/>
                <w:sz w:val="20"/>
              </w:rPr>
              <w:t>)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group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contains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up to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four,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five,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a range of ways, </w:t>
            </w:r>
            <w:proofErr w:type="gramStart"/>
            <w:r>
              <w:rPr>
                <w:color w:val="333333"/>
                <w:sz w:val="20"/>
              </w:rPr>
              <w:t>e.g.</w:t>
            </w:r>
            <w:proofErr w:type="gramEnd"/>
            <w:r>
              <w:rPr>
                <w:color w:val="333333"/>
                <w:sz w:val="20"/>
              </w:rPr>
              <w:t xml:space="preserve"> fingers, dice, random arrangement?</w:t>
            </w:r>
          </w:p>
          <w:p w14:paraId="657669B1" w14:textId="77777777" w:rsidR="008C0C25" w:rsidRDefault="00FA2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80"/>
              <w:rPr>
                <w:sz w:val="20"/>
              </w:rPr>
            </w:pPr>
            <w:r>
              <w:rPr>
                <w:color w:val="333333"/>
                <w:sz w:val="20"/>
              </w:rPr>
              <w:t>select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numeral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represent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quantity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range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fonts,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</w:rPr>
              <w:t>e.g.</w:t>
            </w:r>
            <w:proofErr w:type="gramEnd"/>
            <w:r>
              <w:rPr>
                <w:color w:val="333333"/>
                <w:spacing w:val="15"/>
                <w:sz w:val="20"/>
              </w:rPr>
              <w:t xml:space="preserve"> </w:t>
            </w:r>
            <w:r>
              <w:rPr>
                <w:noProof/>
                <w:color w:val="333333"/>
                <w:spacing w:val="20"/>
                <w:sz w:val="20"/>
              </w:rPr>
              <w:drawing>
                <wp:inline distT="0" distB="0" distL="0" distR="0" wp14:anchorId="3D0A7DA1" wp14:editId="5682619A">
                  <wp:extent cx="75635" cy="95885"/>
                  <wp:effectExtent l="0" t="0" r="0" b="0"/>
                  <wp:docPr id="8" name="Image 8" descr="\textup{\textsl{4}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\textup{\textsl{4}}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5" cy="9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0"/>
              </w:rPr>
              <w:t>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noProof/>
                <w:color w:val="333333"/>
                <w:spacing w:val="-3"/>
                <w:sz w:val="20"/>
              </w:rPr>
              <w:drawing>
                <wp:inline distT="0" distB="0" distL="0" distR="0" wp14:anchorId="62E74229" wp14:editId="5CE20A57">
                  <wp:extent cx="76200" cy="103504"/>
                  <wp:effectExtent l="0" t="0" r="0" b="0"/>
                  <wp:docPr id="9" name="Image 9" descr="\texttt{4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\texttt{4}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0"/>
              </w:rPr>
              <w:t>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noProof/>
                <w:color w:val="333333"/>
                <w:spacing w:val="-1"/>
                <w:sz w:val="20"/>
              </w:rPr>
              <w:drawing>
                <wp:inline distT="0" distB="0" distL="0" distR="0" wp14:anchorId="66B39793" wp14:editId="12CAD8CB">
                  <wp:extent cx="103506" cy="123189"/>
                  <wp:effectExtent l="0" t="0" r="0" b="0"/>
                  <wp:docPr id="10" name="Image 10" descr="\textup{\mathrm{4}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\textup{\mathrm{4}}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6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-10"/>
                <w:sz w:val="20"/>
              </w:rPr>
              <w:t>?</w:t>
            </w:r>
          </w:p>
          <w:p w14:paraId="0AC18525" w14:textId="77777777" w:rsidR="008C0C25" w:rsidRDefault="00FA2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81" w:line="237" w:lineRule="auto"/>
              <w:ind w:right="377"/>
              <w:rPr>
                <w:sz w:val="20"/>
              </w:rPr>
            </w:pPr>
            <w:r>
              <w:rPr>
                <w:color w:val="333333"/>
                <w:sz w:val="20"/>
              </w:rPr>
              <w:t>correct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puppet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thinks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amount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changed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when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their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collection has been rearranged?</w:t>
            </w:r>
          </w:p>
        </w:tc>
      </w:tr>
    </w:tbl>
    <w:p w14:paraId="30EDAA24" w14:textId="77777777" w:rsidR="00FA2FAE" w:rsidRDefault="00FA2FAE"/>
    <w:sectPr w:rsidR="00FA2FAE">
      <w:type w:val="continuous"/>
      <w:pgSz w:w="16840" w:h="11910" w:orient="landscape"/>
      <w:pgMar w:top="1120" w:right="540" w:bottom="1380" w:left="500" w:header="0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2324" w14:textId="77777777" w:rsidR="00FA2FAE" w:rsidRDefault="00FA2FAE">
      <w:r>
        <w:separator/>
      </w:r>
    </w:p>
  </w:endnote>
  <w:endnote w:type="continuationSeparator" w:id="0">
    <w:p w14:paraId="366ADB51" w14:textId="77777777" w:rsidR="00FA2FAE" w:rsidRDefault="00FA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6015" w14:textId="77777777" w:rsidR="008C0C25" w:rsidRDefault="00FA2FA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78F2CE4A" wp14:editId="15E0ED9D">
              <wp:simplePos x="0" y="0"/>
              <wp:positionH relativeFrom="page">
                <wp:posOffset>444500</wp:posOffset>
              </wp:positionH>
              <wp:positionV relativeFrom="page">
                <wp:posOffset>6957561</wp:posOffset>
              </wp:positionV>
              <wp:extent cx="9277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1F13C" w14:textId="77777777" w:rsidR="008C0C25" w:rsidRDefault="00FA2FA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December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2CE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547.85pt;width:73.05pt;height:13.1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" filled="f" stroked="f">
              <v:textbox inset="0,0,0,0">
                <w:txbxContent>
                  <w:p w14:paraId="6C41F13C" w14:textId="77777777" w:rsidR="008C0C25" w:rsidRDefault="00FA2FAE">
                    <w:pPr>
                      <w:pStyle w:val="BodyText"/>
                      <w:spacing w:before="12"/>
                      <w:ind w:left="20"/>
                    </w:pPr>
                    <w:r>
                      <w:t>December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0830" w14:textId="77777777" w:rsidR="008C0C25" w:rsidRDefault="00FA2FA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710855E8" wp14:editId="67D4961F">
              <wp:simplePos x="0" y="0"/>
              <wp:positionH relativeFrom="page">
                <wp:posOffset>419100</wp:posOffset>
              </wp:positionH>
              <wp:positionV relativeFrom="page">
                <wp:posOffset>6664953</wp:posOffset>
              </wp:positionV>
              <wp:extent cx="15938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6933AB" w14:textId="77777777" w:rsidR="008C0C25" w:rsidRDefault="00FA2FAE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855E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3pt;margin-top:524.8pt;width:12.55pt;height:13.1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" filled="f" stroked="f">
              <v:textbox inset="0,0,0,0">
                <w:txbxContent>
                  <w:p w14:paraId="306933AB" w14:textId="77777777" w:rsidR="008C0C25" w:rsidRDefault="00FA2FAE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61901261" wp14:editId="6F1DFB63">
              <wp:simplePos x="0" y="0"/>
              <wp:positionH relativeFrom="page">
                <wp:posOffset>444500</wp:posOffset>
              </wp:positionH>
              <wp:positionV relativeFrom="page">
                <wp:posOffset>6957561</wp:posOffset>
              </wp:positionV>
              <wp:extent cx="9277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1C5BE" w14:textId="77777777" w:rsidR="008C0C25" w:rsidRDefault="00FA2FA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December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901261" id="Textbox 4" o:spid="_x0000_s1028" type="#_x0000_t202" style="position:absolute;margin-left:35pt;margin-top:547.85pt;width:73.05pt;height:13.1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" filled="f" stroked="f">
              <v:textbox inset="0,0,0,0">
                <w:txbxContent>
                  <w:p w14:paraId="63A1C5BE" w14:textId="77777777" w:rsidR="008C0C25" w:rsidRDefault="00FA2FAE">
                    <w:pPr>
                      <w:pStyle w:val="BodyText"/>
                      <w:spacing w:before="12"/>
                      <w:ind w:left="20"/>
                    </w:pPr>
                    <w:r>
                      <w:t>December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258C" w14:textId="77777777" w:rsidR="00FA2FAE" w:rsidRDefault="00FA2FAE">
      <w:r>
        <w:separator/>
      </w:r>
    </w:p>
  </w:footnote>
  <w:footnote w:type="continuationSeparator" w:id="0">
    <w:p w14:paraId="4FF0D3C2" w14:textId="77777777" w:rsidR="00FA2FAE" w:rsidRDefault="00FA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75D"/>
    <w:multiLevelType w:val="hybridMultilevel"/>
    <w:tmpl w:val="B70CCACE"/>
    <w:lvl w:ilvl="0" w:tplc="D3FE63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B10E0E7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E9B0868A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3" w:tplc="FDBE224E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4" w:tplc="6D26D1B8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5" w:tplc="FCCCE9AE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6" w:tplc="371C91E6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7" w:tplc="B9C64F44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8" w:tplc="64F8FDA8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9E303A"/>
    <w:multiLevelType w:val="hybridMultilevel"/>
    <w:tmpl w:val="9962F526"/>
    <w:lvl w:ilvl="0" w:tplc="641E5F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E29AC0F2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970640F8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3" w:tplc="D8443628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4" w:tplc="06C286DA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5" w:tplc="FB268ED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6" w:tplc="418ACD42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7" w:tplc="DDFA60BE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8" w:tplc="F620DD4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000593"/>
    <w:multiLevelType w:val="hybridMultilevel"/>
    <w:tmpl w:val="FE1ABE34"/>
    <w:lvl w:ilvl="0" w:tplc="443E4C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73ECC662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260E49F8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3" w:tplc="2962E19E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08DAE002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549414CA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6" w:tplc="F7F29E14">
      <w:numFmt w:val="bullet"/>
      <w:lvlText w:val="•"/>
      <w:lvlJc w:val="left"/>
      <w:pPr>
        <w:ind w:left="4991" w:hanging="360"/>
      </w:pPr>
      <w:rPr>
        <w:rFonts w:hint="default"/>
        <w:lang w:val="en-US" w:eastAsia="en-US" w:bidi="ar-SA"/>
      </w:rPr>
    </w:lvl>
    <w:lvl w:ilvl="7" w:tplc="1696F41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8" w:tplc="77BE1D10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E5021C"/>
    <w:multiLevelType w:val="hybridMultilevel"/>
    <w:tmpl w:val="52A26D1E"/>
    <w:lvl w:ilvl="0" w:tplc="A59E33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67E65FF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C666CC66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3" w:tplc="DA68473A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4" w:tplc="EFE8503A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5" w:tplc="38B85DE2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6" w:tplc="0E66D7B6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7" w:tplc="1F3EF750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8" w:tplc="46129F8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324DAC"/>
    <w:multiLevelType w:val="hybridMultilevel"/>
    <w:tmpl w:val="26A84D50"/>
    <w:lvl w:ilvl="0" w:tplc="812A87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A20AE84C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455AE94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3" w:tplc="5C7424DA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1FE4BECA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5" w:tplc="F5185928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6" w:tplc="B92C3E50">
      <w:numFmt w:val="bullet"/>
      <w:lvlText w:val="•"/>
      <w:lvlJc w:val="left"/>
      <w:pPr>
        <w:ind w:left="4989" w:hanging="360"/>
      </w:pPr>
      <w:rPr>
        <w:rFonts w:hint="default"/>
        <w:lang w:val="en-US" w:eastAsia="en-US" w:bidi="ar-SA"/>
      </w:rPr>
    </w:lvl>
    <w:lvl w:ilvl="7" w:tplc="E71CC142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8" w:tplc="9B9658F2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AF505C"/>
    <w:multiLevelType w:val="hybridMultilevel"/>
    <w:tmpl w:val="4E2A2CFE"/>
    <w:lvl w:ilvl="0" w:tplc="942A76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B94ACE3E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BE6EF84C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3" w:tplc="2440136C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4" w:tplc="9C6ECA00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5" w:tplc="03F29794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6" w:tplc="74A2CC78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7" w:tplc="9E2A5182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8" w:tplc="68FC0B4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0EB5622"/>
    <w:multiLevelType w:val="hybridMultilevel"/>
    <w:tmpl w:val="457CF684"/>
    <w:lvl w:ilvl="0" w:tplc="D6A057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71F0895A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CEF89294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3" w:tplc="9E1C1B9A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4" w:tplc="3412DE26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5" w:tplc="EDE2968C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6" w:tplc="19AAE2EC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7" w:tplc="10FE3352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8" w:tplc="2400686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32B3D58"/>
    <w:multiLevelType w:val="hybridMultilevel"/>
    <w:tmpl w:val="4484DD36"/>
    <w:lvl w:ilvl="0" w:tplc="1FB000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55C01DA4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9B1E58F4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3" w:tplc="03A64776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4" w:tplc="061E2E38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5" w:tplc="7D58FCB4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6" w:tplc="2570B7F6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7" w:tplc="0C6AC3FE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8" w:tplc="9E602EB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60062C8"/>
    <w:multiLevelType w:val="hybridMultilevel"/>
    <w:tmpl w:val="BB6A4850"/>
    <w:lvl w:ilvl="0" w:tplc="B19A11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5072AFA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DFDA5830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3" w:tplc="7CAEC21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4" w:tplc="BEFA2C1E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5" w:tplc="0538A348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6" w:tplc="B4164550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7" w:tplc="85F2273C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8" w:tplc="9AF2AE3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25"/>
    <w:rsid w:val="008530C3"/>
    <w:rsid w:val="008C0C25"/>
    <w:rsid w:val="00F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F353"/>
  <w15:docId w15:val="{17353057-87C1-4E9E-8C0F-5962DCC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Centre for Excellence in the Teaching of Mathematics</dc:title>
  <dc:creator>Cheryl Teasdale</dc:creator>
  <cp:lastModifiedBy>Tessa Ward</cp:lastModifiedBy>
  <cp:revision>2</cp:revision>
  <dcterms:created xsi:type="dcterms:W3CDTF">2024-10-07T09:23:00Z</dcterms:created>
  <dcterms:modified xsi:type="dcterms:W3CDTF">2024-10-07T09:23:00Z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for Office 365</vt:lpwstr>
  </property>
</Properties>
</file>